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26" w:rsidRPr="00782326" w:rsidRDefault="00782326" w:rsidP="008E36FB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bookmarkStart w:id="0" w:name="_GoBack"/>
      <w:r w:rsidRPr="00782326">
        <w:rPr>
          <w:b/>
          <w:color w:val="2C2D2E"/>
          <w:sz w:val="28"/>
          <w:szCs w:val="28"/>
        </w:rPr>
        <w:t>Энергетические напитки</w:t>
      </w:r>
      <w:bookmarkEnd w:id="0"/>
      <w:r w:rsidRPr="00782326">
        <w:rPr>
          <w:b/>
          <w:color w:val="2C2D2E"/>
          <w:sz w:val="28"/>
          <w:szCs w:val="28"/>
        </w:rPr>
        <w:t>: скрытая опасность за ярким дизайном🤔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Сегодня на полках магазинов яркие баночки энергетиков привлекают внимание обещанием бодрости и сил. Но что на самом деле скрывается за этим обещанием?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Что содержится в энергетиках?</w:t>
      </w:r>
      <w:r w:rsidRPr="00782326">
        <w:rPr>
          <w:color w:val="2C2D2E"/>
          <w:sz w:val="28"/>
          <w:szCs w:val="28"/>
        </w:rPr>
        <w:br/>
        <w:t>В составе практически любого энергетического напитка вы найдете: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• Кофеин — стимулирует мозг, но значительно усиливает нагрузку на сердце;</w:t>
      </w:r>
      <w:r w:rsidRPr="00782326">
        <w:rPr>
          <w:color w:val="2C2D2E"/>
          <w:sz w:val="28"/>
          <w:szCs w:val="28"/>
        </w:rPr>
        <w:br/>
        <w:t>• Таурин — мощный антиоксидант, ускоряющий метаболизм;</w:t>
      </w:r>
      <w:r w:rsidRPr="00782326">
        <w:rPr>
          <w:color w:val="2C2D2E"/>
          <w:sz w:val="28"/>
          <w:szCs w:val="28"/>
        </w:rPr>
        <w:br/>
        <w:t xml:space="preserve">• Экстракты женьшеня и </w:t>
      </w:r>
      <w:proofErr w:type="spellStart"/>
      <w:r w:rsidRPr="00782326">
        <w:rPr>
          <w:color w:val="2C2D2E"/>
          <w:sz w:val="28"/>
          <w:szCs w:val="28"/>
        </w:rPr>
        <w:t>гуараны</w:t>
      </w:r>
      <w:proofErr w:type="spellEnd"/>
      <w:r w:rsidRPr="00782326">
        <w:rPr>
          <w:color w:val="2C2D2E"/>
          <w:sz w:val="28"/>
          <w:szCs w:val="28"/>
        </w:rPr>
        <w:t xml:space="preserve"> — растительные стимуляторы;</w:t>
      </w:r>
      <w:r w:rsidRPr="00782326">
        <w:rPr>
          <w:color w:val="2C2D2E"/>
          <w:sz w:val="28"/>
          <w:szCs w:val="28"/>
        </w:rPr>
        <w:br/>
        <w:t>• Мелатонин — регулятор суточных ритмов;</w:t>
      </w:r>
      <w:r w:rsidRPr="00782326">
        <w:rPr>
          <w:color w:val="2C2D2E"/>
          <w:sz w:val="28"/>
          <w:szCs w:val="28"/>
        </w:rPr>
        <w:br/>
        <w:t>• Витамины группы В — призваны поддерживать нервную систему;</w:t>
      </w:r>
      <w:r w:rsidRPr="00782326">
        <w:rPr>
          <w:color w:val="2C2D2E"/>
          <w:sz w:val="28"/>
          <w:szCs w:val="28"/>
        </w:rPr>
        <w:br/>
        <w:t>• Различные сахара — глюкоза, фруктоза, сахароза;</w:t>
      </w:r>
      <w:r w:rsidRPr="00782326">
        <w:rPr>
          <w:color w:val="2C2D2E"/>
          <w:sz w:val="28"/>
          <w:szCs w:val="28"/>
        </w:rPr>
        <w:br/>
        <w:t xml:space="preserve">• Синтетические добавки — красители, </w:t>
      </w:r>
      <w:proofErr w:type="spellStart"/>
      <w:r w:rsidRPr="00782326">
        <w:rPr>
          <w:color w:val="2C2D2E"/>
          <w:sz w:val="28"/>
          <w:szCs w:val="28"/>
        </w:rPr>
        <w:t>ароматизаторы</w:t>
      </w:r>
      <w:proofErr w:type="spellEnd"/>
      <w:r w:rsidRPr="00782326">
        <w:rPr>
          <w:color w:val="2C2D2E"/>
          <w:sz w:val="28"/>
          <w:szCs w:val="28"/>
        </w:rPr>
        <w:t>, консерванты.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rFonts w:ascii="Segoe UI Symbol" w:hAnsi="Segoe UI Symbol" w:cs="Segoe UI Symbol"/>
          <w:color w:val="2C2D2E"/>
          <w:sz w:val="28"/>
          <w:szCs w:val="28"/>
        </w:rPr>
        <w:t>⚡️</w:t>
      </w:r>
      <w:r w:rsidRPr="00782326">
        <w:rPr>
          <w:color w:val="2C2D2E"/>
          <w:sz w:val="28"/>
          <w:szCs w:val="28"/>
        </w:rPr>
        <w:t>Реальные последствия употребления:</w:t>
      </w:r>
      <w:r w:rsidRPr="00782326">
        <w:rPr>
          <w:color w:val="2C2D2E"/>
          <w:sz w:val="28"/>
          <w:szCs w:val="28"/>
        </w:rPr>
        <w:br/>
        <w:t>Хотя краткосрочный эффект может радовать (бодрость на несколько часов), долгосрочные последствия вызывают серьезные опасения.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rFonts w:ascii="Segoe UI Symbol" w:hAnsi="Segoe UI Symbol" w:cs="Segoe UI Symbol"/>
          <w:color w:val="2C2D2E"/>
          <w:sz w:val="28"/>
          <w:szCs w:val="28"/>
        </w:rPr>
        <w:t>☄️</w:t>
      </w:r>
      <w:r w:rsidRPr="00782326">
        <w:rPr>
          <w:color w:val="2C2D2E"/>
          <w:sz w:val="28"/>
          <w:szCs w:val="28"/>
        </w:rPr>
        <w:t>Особенно опасно:</w:t>
      </w:r>
      <w:r w:rsidRPr="00782326">
        <w:rPr>
          <w:color w:val="2C2D2E"/>
          <w:sz w:val="28"/>
          <w:szCs w:val="28"/>
        </w:rPr>
        <w:br/>
        <w:t>• Смешивать энергетики с алкоголем;</w:t>
      </w:r>
      <w:r w:rsidRPr="00782326">
        <w:rPr>
          <w:color w:val="2C2D2E"/>
          <w:sz w:val="28"/>
          <w:szCs w:val="28"/>
        </w:rPr>
        <w:br/>
        <w:t>• Употреблять после физических нагрузок;</w:t>
      </w:r>
      <w:r w:rsidRPr="00782326">
        <w:rPr>
          <w:color w:val="2C2D2E"/>
          <w:sz w:val="28"/>
          <w:szCs w:val="28"/>
        </w:rPr>
        <w:br/>
        <w:t>• Пить более 1-2 банок в день;</w:t>
      </w:r>
      <w:r w:rsidRPr="00782326">
        <w:rPr>
          <w:color w:val="2C2D2E"/>
          <w:sz w:val="28"/>
          <w:szCs w:val="28"/>
        </w:rPr>
        <w:br/>
        <w:t>• Употреблять при хронических заболеваниях.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Помните: кратковременный прилив бодрости не стоит рисков для здоровья. Лучшими источниками энергии остаются здоровый сон, сбалансированное питание и умеренная физическая активность.</w:t>
      </w:r>
      <w:r w:rsidRPr="00782326">
        <w:rPr>
          <w:rFonts w:ascii="Segoe UI Symbol" w:hAnsi="Segoe UI Symbol" w:cs="Segoe UI Symbol"/>
          <w:color w:val="2C2D2E"/>
          <w:sz w:val="28"/>
          <w:szCs w:val="28"/>
        </w:rPr>
        <w:t>💪</w:t>
      </w:r>
    </w:p>
    <w:p w:rsidR="00996EC5" w:rsidRDefault="00996EC5" w:rsidP="008E36FB"/>
    <w:sectPr w:rsidR="0099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A6"/>
    <w:rsid w:val="00395879"/>
    <w:rsid w:val="00723DA6"/>
    <w:rsid w:val="00782326"/>
    <w:rsid w:val="008E36FB"/>
    <w:rsid w:val="0099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admin</cp:lastModifiedBy>
  <cp:revision>2</cp:revision>
  <dcterms:created xsi:type="dcterms:W3CDTF">2025-07-22T06:41:00Z</dcterms:created>
  <dcterms:modified xsi:type="dcterms:W3CDTF">2025-07-22T06:41:00Z</dcterms:modified>
</cp:coreProperties>
</file>